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C8" w:rsidRPr="00B132C8" w:rsidRDefault="00B132C8" w:rsidP="00B13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C8">
        <w:rPr>
          <w:rFonts w:ascii="Times New Roman" w:hAnsi="Times New Roman" w:cs="Times New Roman"/>
          <w:b/>
          <w:sz w:val="28"/>
          <w:szCs w:val="28"/>
        </w:rPr>
        <w:t>Предоставляемые льготы для отдельных категорий обучающихся</w:t>
      </w:r>
    </w:p>
    <w:p w:rsidR="00B132C8" w:rsidRPr="00B132C8" w:rsidRDefault="00B132C8" w:rsidP="00B13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32C8">
        <w:rPr>
          <w:rFonts w:ascii="Times New Roman" w:hAnsi="Times New Roman" w:cs="Times New Roman"/>
          <w:sz w:val="28"/>
          <w:szCs w:val="28"/>
        </w:rPr>
        <w:t>Для детей, нуждающихся в социальной поддержке, предоставляются компенсационные выплаты в безналичной форме на питание из муниципального бюджета по 2,40 рублей в день присутствия в школе на одного человека.</w:t>
      </w:r>
    </w:p>
    <w:p w:rsidR="00B132C8" w:rsidRDefault="00B132C8" w:rsidP="00B132C8">
      <w:pPr>
        <w:rPr>
          <w:rFonts w:ascii="Times New Roman" w:hAnsi="Times New Roman" w:cs="Times New Roman"/>
          <w:b/>
          <w:sz w:val="28"/>
          <w:szCs w:val="28"/>
        </w:rPr>
      </w:pPr>
    </w:p>
    <w:p w:rsidR="00A26B54" w:rsidRDefault="00A26B54"/>
    <w:sectPr w:rsidR="00A26B54" w:rsidSect="00A2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32C8"/>
    <w:rsid w:val="000707DD"/>
    <w:rsid w:val="0010127A"/>
    <w:rsid w:val="001E17E6"/>
    <w:rsid w:val="00A26B54"/>
    <w:rsid w:val="00A8291D"/>
    <w:rsid w:val="00B132C8"/>
    <w:rsid w:val="00D724C1"/>
    <w:rsid w:val="00D8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Galina</cp:lastModifiedBy>
  <cp:revision>2</cp:revision>
  <dcterms:created xsi:type="dcterms:W3CDTF">2020-12-18T00:00:00Z</dcterms:created>
  <dcterms:modified xsi:type="dcterms:W3CDTF">2020-12-18T00:00:00Z</dcterms:modified>
</cp:coreProperties>
</file>