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19" w:rsidRPr="00BA1CCC" w:rsidRDefault="005E5219" w:rsidP="00BA1C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BA1CCC" w:rsidRPr="00BA1CCC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3A7631" w:rsidRPr="00BA1CCC" w:rsidRDefault="00BA1CCC" w:rsidP="00BA1CCC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5E5219" w:rsidRPr="00BA1CCC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BA1CCC" w:rsidRPr="00BA1CCC" w:rsidRDefault="00BA1CCC" w:rsidP="00BA1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Общестознания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в 6 классе средней общеобразовательной школы и составлена на основе следующих нормативных д</w:t>
      </w:r>
      <w:r w:rsidRPr="00BA1CCC">
        <w:rPr>
          <w:rFonts w:ascii="Times New Roman" w:hAnsi="Times New Roman" w:cs="Times New Roman"/>
          <w:sz w:val="24"/>
          <w:szCs w:val="24"/>
        </w:rPr>
        <w:t>о</w:t>
      </w:r>
      <w:r w:rsidRPr="00BA1CCC">
        <w:rPr>
          <w:rFonts w:ascii="Times New Roman" w:hAnsi="Times New Roman" w:cs="Times New Roman"/>
          <w:sz w:val="24"/>
          <w:szCs w:val="24"/>
        </w:rPr>
        <w:t>кументов:</w:t>
      </w:r>
    </w:p>
    <w:p w:rsidR="00BA1CCC" w:rsidRPr="00BA1CCC" w:rsidRDefault="00BA1CCC" w:rsidP="00BA1CC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BA1CCC" w:rsidRPr="00BA1CCC" w:rsidRDefault="00BA1CCC" w:rsidP="00BA1CCC">
      <w:pPr>
        <w:widowControl w:val="0"/>
        <w:numPr>
          <w:ilvl w:val="0"/>
          <w:numId w:val="6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CC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31.03.2014 № 253 «Об утверждении федерального перечня,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</w:t>
      </w:r>
      <w:r w:rsidRPr="00BA1CCC">
        <w:rPr>
          <w:rFonts w:ascii="Times New Roman" w:hAnsi="Times New Roman" w:cs="Times New Roman"/>
          <w:sz w:val="24"/>
          <w:szCs w:val="24"/>
        </w:rPr>
        <w:t>д</w:t>
      </w:r>
      <w:r w:rsidRPr="00BA1CCC">
        <w:rPr>
          <w:rFonts w:ascii="Times New Roman" w:hAnsi="Times New Roman" w:cs="Times New Roman"/>
          <w:sz w:val="24"/>
          <w:szCs w:val="24"/>
        </w:rPr>
        <w:t xml:space="preserve">него общего образования», в соответствии с приказом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08.12.2014 № 1559 «Об изменении в порядок формирования федерального перечня учебников, р</w:t>
      </w:r>
      <w:r w:rsidRPr="00BA1CCC">
        <w:rPr>
          <w:rFonts w:ascii="Times New Roman" w:hAnsi="Times New Roman" w:cs="Times New Roman"/>
          <w:sz w:val="24"/>
          <w:szCs w:val="24"/>
        </w:rPr>
        <w:t>е</w:t>
      </w:r>
      <w:r w:rsidRPr="00BA1CCC">
        <w:rPr>
          <w:rFonts w:ascii="Times New Roman" w:hAnsi="Times New Roman" w:cs="Times New Roman"/>
          <w:sz w:val="24"/>
          <w:szCs w:val="24"/>
        </w:rPr>
        <w:t>комендуемых к использованию при реализации имеющих государственную аккредит</w:t>
      </w:r>
      <w:r w:rsidRPr="00BA1CCC">
        <w:rPr>
          <w:rFonts w:ascii="Times New Roman" w:hAnsi="Times New Roman" w:cs="Times New Roman"/>
          <w:sz w:val="24"/>
          <w:szCs w:val="24"/>
        </w:rPr>
        <w:t>а</w:t>
      </w:r>
      <w:r w:rsidRPr="00BA1CCC">
        <w:rPr>
          <w:rFonts w:ascii="Times New Roman" w:hAnsi="Times New Roman" w:cs="Times New Roman"/>
          <w:sz w:val="24"/>
          <w:szCs w:val="24"/>
        </w:rPr>
        <w:t>цию образовательных программ начального общего, основного общего и</w:t>
      </w:r>
      <w:proofErr w:type="gramEnd"/>
      <w:r w:rsidRPr="00BA1CCC">
        <w:rPr>
          <w:rFonts w:ascii="Times New Roman" w:hAnsi="Times New Roman" w:cs="Times New Roman"/>
          <w:sz w:val="24"/>
          <w:szCs w:val="24"/>
        </w:rPr>
        <w:t xml:space="preserve"> среднего о</w:t>
      </w:r>
      <w:r w:rsidRPr="00BA1CCC">
        <w:rPr>
          <w:rFonts w:ascii="Times New Roman" w:hAnsi="Times New Roman" w:cs="Times New Roman"/>
          <w:sz w:val="24"/>
          <w:szCs w:val="24"/>
        </w:rPr>
        <w:t>б</w:t>
      </w:r>
      <w:r w:rsidRPr="00BA1CCC">
        <w:rPr>
          <w:rFonts w:ascii="Times New Roman" w:hAnsi="Times New Roman" w:cs="Times New Roman"/>
          <w:sz w:val="24"/>
          <w:szCs w:val="24"/>
        </w:rPr>
        <w:t xml:space="preserve">щего образования, утверждённого приказом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05.09.2013 № 1047».</w:t>
      </w:r>
    </w:p>
    <w:p w:rsidR="00BA1CCC" w:rsidRPr="00BA1CCC" w:rsidRDefault="00BA1CCC" w:rsidP="00BA1CC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Основной общеобразовательной программой основного общего образования (ФГОС) образовательного учреждения.</w:t>
      </w:r>
    </w:p>
    <w:p w:rsidR="00BA1CCC" w:rsidRPr="00BA1CCC" w:rsidRDefault="00BA1CCC" w:rsidP="00BA1CC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1" w:firstLine="284"/>
        <w:jc w:val="both"/>
        <w:rPr>
          <w:b w:val="0"/>
          <w:sz w:val="24"/>
          <w:szCs w:val="24"/>
        </w:rPr>
      </w:pPr>
      <w:r w:rsidRPr="00BA1CCC">
        <w:rPr>
          <w:b w:val="0"/>
          <w:sz w:val="24"/>
          <w:szCs w:val="24"/>
        </w:rPr>
        <w:t>Положения</w:t>
      </w:r>
      <w:r w:rsidRPr="00BA1CCC">
        <w:rPr>
          <w:sz w:val="24"/>
          <w:szCs w:val="24"/>
        </w:rPr>
        <w:t xml:space="preserve"> </w:t>
      </w:r>
      <w:r w:rsidRPr="00BA1CCC">
        <w:rPr>
          <w:b w:val="0"/>
          <w:sz w:val="24"/>
          <w:szCs w:val="24"/>
        </w:rPr>
        <w:t>о структуре, порядке разработки и утверждения рабочих программ по учебным предметам, курсам</w:t>
      </w:r>
      <w:r w:rsidRPr="00BA1CCC">
        <w:rPr>
          <w:sz w:val="24"/>
          <w:szCs w:val="24"/>
        </w:rPr>
        <w:t xml:space="preserve"> </w:t>
      </w:r>
      <w:r w:rsidRPr="00BA1CCC">
        <w:rPr>
          <w:b w:val="0"/>
          <w:sz w:val="24"/>
          <w:szCs w:val="24"/>
        </w:rPr>
        <w:t>в образовательном учреждении.</w:t>
      </w:r>
    </w:p>
    <w:p w:rsidR="00BA1CCC" w:rsidRPr="00BA1CCC" w:rsidRDefault="00BA1CCC" w:rsidP="00BA1CCC">
      <w:pPr>
        <w:pStyle w:val="a5"/>
        <w:numPr>
          <w:ilvl w:val="0"/>
          <w:numId w:val="6"/>
        </w:numPr>
        <w:suppressAutoHyphens/>
        <w:spacing w:before="0" w:beforeAutospacing="0" w:after="0" w:afterAutospacing="0"/>
        <w:ind w:left="0" w:firstLine="284"/>
        <w:jc w:val="both"/>
      </w:pPr>
      <w:r w:rsidRPr="00BA1CCC">
        <w:t>Учебным планом среднего общего образования образовательного учреждения на текущий учебный год.</w:t>
      </w:r>
    </w:p>
    <w:p w:rsidR="00BA1CCC" w:rsidRPr="00BA1CCC" w:rsidRDefault="00BA1CCC" w:rsidP="00BA1CCC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suppressAutoHyphens/>
        <w:spacing w:before="0" w:beforeAutospacing="0" w:after="0" w:afterAutospacing="0"/>
        <w:ind w:left="0" w:firstLine="284"/>
        <w:jc w:val="both"/>
      </w:pPr>
      <w:proofErr w:type="gramStart"/>
      <w:r w:rsidRPr="00BA1CCC">
        <w:t>Годовым</w:t>
      </w:r>
      <w:proofErr w:type="gramEnd"/>
      <w:r w:rsidRPr="00BA1CCC">
        <w:t xml:space="preserve"> календарным учебный график на текущий учебный год.</w:t>
      </w:r>
    </w:p>
    <w:p w:rsidR="00BA1CCC" w:rsidRPr="00BA1CCC" w:rsidRDefault="00BA1CCC" w:rsidP="00BA1CC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С учётом Авторской программы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BA1CC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A1CCC">
        <w:rPr>
          <w:rFonts w:ascii="Times New Roman" w:hAnsi="Times New Roman"/>
          <w:sz w:val="24"/>
          <w:szCs w:val="24"/>
        </w:rPr>
        <w:t>. Учреждений/ Л.Н. Боголюбов, Н.И. Городецкая, Л.Ф. Иван</w:t>
      </w:r>
      <w:r w:rsidRPr="00BA1CCC">
        <w:rPr>
          <w:rFonts w:ascii="Times New Roman" w:hAnsi="Times New Roman"/>
          <w:sz w:val="24"/>
          <w:szCs w:val="24"/>
        </w:rPr>
        <w:t>о</w:t>
      </w:r>
      <w:r w:rsidRPr="00BA1CCC">
        <w:rPr>
          <w:rFonts w:ascii="Times New Roman" w:hAnsi="Times New Roman"/>
          <w:sz w:val="24"/>
          <w:szCs w:val="24"/>
        </w:rPr>
        <w:t>ва и др.-М.: Просвещение, 2011.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A1CCC">
        <w:rPr>
          <w:rFonts w:ascii="Times New Roman" w:hAnsi="Times New Roman"/>
          <w:b/>
          <w:bCs/>
          <w:sz w:val="24"/>
          <w:szCs w:val="24"/>
        </w:rPr>
        <w:t>Программа ориентирована на работу на УМК: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CCC">
        <w:rPr>
          <w:rFonts w:ascii="Times New Roman" w:hAnsi="Times New Roman"/>
          <w:sz w:val="24"/>
          <w:szCs w:val="24"/>
        </w:rPr>
        <w:t>«Обществознание. 6 класс» под редакцией академика Л.Н. Боголюбова, Л. Ф. Ивановой (М.: Просвещение, 2013).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Обществознание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BA1CCC" w:rsidRPr="00BA1CCC" w:rsidRDefault="00BA1CCC" w:rsidP="00BA1CC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b/>
          <w:bCs/>
          <w:sz w:val="24"/>
          <w:szCs w:val="24"/>
        </w:rPr>
        <w:t>УМК</w:t>
      </w:r>
    </w:p>
    <w:p w:rsidR="00BA1CCC" w:rsidRPr="00BA1CCC" w:rsidRDefault="00BA1CCC" w:rsidP="00BA1CCC">
      <w:pPr>
        <w:pStyle w:val="a9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Ресурсное обеспечение рабочей программы </w:t>
      </w:r>
    </w:p>
    <w:p w:rsidR="00BA1CCC" w:rsidRPr="00BA1CCC" w:rsidRDefault="00BA1CCC" w:rsidP="00BA1CC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b/>
          <w:bCs/>
          <w:sz w:val="24"/>
          <w:szCs w:val="24"/>
        </w:rPr>
        <w:t>Учебно-методический комплект для учащегося</w:t>
      </w:r>
    </w:p>
    <w:p w:rsidR="00BA1CCC" w:rsidRPr="00BA1CCC" w:rsidRDefault="00BA1CCC" w:rsidP="00BA1CC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-  Учебник Обществознание. 6 класс. ФГОС. под редакцией Л.Н. Боголюбова, Л.Ф. Ивановой, М: Просвещение, 2016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b/>
          <w:bCs/>
          <w:sz w:val="24"/>
          <w:szCs w:val="24"/>
        </w:rPr>
        <w:t>Цели изучения «Обществознания» в основной школе заключаются в содействии: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-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- 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BA1CCC">
        <w:rPr>
          <w:rFonts w:ascii="Times New Roman" w:hAnsi="Times New Roman"/>
          <w:sz w:val="24"/>
          <w:szCs w:val="24"/>
        </w:rPr>
        <w:t>духовно</w:t>
      </w:r>
      <w:r w:rsidRPr="00BA1CCC">
        <w:rPr>
          <w:rFonts w:ascii="Times New Roman" w:hAnsi="Times New Roman"/>
          <w:sz w:val="24"/>
          <w:szCs w:val="24"/>
        </w:rPr>
        <w:softHyphen/>
        <w:t>нравственной</w:t>
      </w:r>
      <w:proofErr w:type="spellEnd"/>
      <w:r w:rsidRPr="00BA1CCC">
        <w:rPr>
          <w:rFonts w:ascii="Times New Roman" w:hAnsi="Times New Roman"/>
          <w:sz w:val="24"/>
          <w:szCs w:val="24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</w:t>
      </w:r>
      <w:r w:rsidRPr="00BA1CCC">
        <w:rPr>
          <w:rFonts w:ascii="Times New Roman" w:hAnsi="Times New Roman"/>
          <w:sz w:val="24"/>
          <w:szCs w:val="24"/>
        </w:rPr>
        <w:lastRenderedPageBreak/>
        <w:t xml:space="preserve">личному самоопределению, самореализации, самоконтролю; повышению мотивации </w:t>
      </w:r>
      <w:proofErr w:type="gramStart"/>
      <w:r w:rsidRPr="00BA1CCC">
        <w:rPr>
          <w:rFonts w:ascii="Times New Roman" w:hAnsi="Times New Roman"/>
          <w:sz w:val="24"/>
          <w:szCs w:val="24"/>
        </w:rPr>
        <w:t>к</w:t>
      </w:r>
      <w:proofErr w:type="gramEnd"/>
      <w:r w:rsidRPr="00BA1CCC">
        <w:rPr>
          <w:rFonts w:ascii="Times New Roman" w:hAnsi="Times New Roman"/>
          <w:sz w:val="24"/>
          <w:szCs w:val="24"/>
        </w:rPr>
        <w:t xml:space="preserve"> высокопроизводительной,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наукоемкой трудовой деятельности;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CCC">
        <w:rPr>
          <w:rFonts w:ascii="Times New Roman" w:hAnsi="Times New Roman"/>
          <w:sz w:val="24"/>
          <w:szCs w:val="24"/>
        </w:rPr>
        <w:t>-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 - овладению учащимися умениями получать из разнообразных источников и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критически осмысливать социальную информацию, систематизировать,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анализировать полученные данные; освоению ими способов </w:t>
      </w:r>
      <w:proofErr w:type="gramStart"/>
      <w:r w:rsidRPr="00BA1CCC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BA1CCC">
        <w:rPr>
          <w:rFonts w:ascii="Times New Roman" w:hAnsi="Times New Roman"/>
          <w:sz w:val="24"/>
          <w:szCs w:val="24"/>
        </w:rPr>
        <w:t xml:space="preserve">,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коммуникативной, практической деятельности, </w:t>
      </w:r>
      <w:proofErr w:type="gramStart"/>
      <w:r w:rsidRPr="00BA1CCC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BA1CCC">
        <w:rPr>
          <w:rFonts w:ascii="Times New Roman" w:hAnsi="Times New Roman"/>
          <w:sz w:val="24"/>
          <w:szCs w:val="24"/>
        </w:rPr>
        <w:t xml:space="preserve"> для участия в жизни гражданского общества и правового государства;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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BA1CCC">
        <w:rPr>
          <w:rFonts w:ascii="Times New Roman" w:hAnsi="Times New Roman"/>
          <w:sz w:val="24"/>
          <w:szCs w:val="24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BA1CCC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Pr="00BA1CCC">
        <w:rPr>
          <w:rFonts w:ascii="Times New Roman" w:hAnsi="Times New Roman"/>
          <w:sz w:val="24"/>
          <w:szCs w:val="24"/>
        </w:rPr>
        <w:t xml:space="preserve"> самоопределению школьников.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b/>
          <w:bCs/>
          <w:sz w:val="24"/>
          <w:szCs w:val="24"/>
        </w:rPr>
        <w:t xml:space="preserve">Задачи курса: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- создание условий для социализации личности;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 -воспитание чувства патриотизма, уважения к своей стране, к правам и свободам человека,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демократическим принципам общественной жизни;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 -формирование знаний и интеллектуальных умений;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 -воспитания уважения к семье и семейным традициям;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 -формирование основ мировоззренческой, нравственной, социальной, политической, правовой и экономической культуры;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 -воспитание толерантного отношения к людям другой национальности; 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 -воспитания уважения к трудовой деятельности. 4</w:t>
      </w:r>
    </w:p>
    <w:p w:rsidR="00BA1CCC" w:rsidRPr="00BA1CCC" w:rsidRDefault="00BA1CCC" w:rsidP="00BA1CCC">
      <w:pPr>
        <w:pStyle w:val="a9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BA1CC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A1CCC">
        <w:rPr>
          <w:rFonts w:ascii="Times New Roman" w:hAnsi="Times New Roman"/>
          <w:sz w:val="24"/>
          <w:szCs w:val="24"/>
        </w:rPr>
        <w:t xml:space="preserve"> и личностных универсальных учебных действий. </w:t>
      </w:r>
    </w:p>
    <w:p w:rsidR="00BA1CCC" w:rsidRPr="00BA1CCC" w:rsidRDefault="00BA1CCC" w:rsidP="00BA1CCC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caps/>
          <w:sz w:val="24"/>
          <w:szCs w:val="24"/>
        </w:rPr>
        <w:t>7 класс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курса Обществознания в 7 классе средней общеобразовательной школы и составлена на основе следующих нормативных документов:</w:t>
      </w:r>
    </w:p>
    <w:p w:rsidR="00BA1CCC" w:rsidRPr="00BA1CCC" w:rsidRDefault="00BA1CCC" w:rsidP="00BA1CC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Style w:val="FontStyle49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BA1CCC" w:rsidRPr="00BA1CCC" w:rsidRDefault="00BA1CCC" w:rsidP="00BA1CCC">
      <w:pPr>
        <w:widowControl w:val="0"/>
        <w:numPr>
          <w:ilvl w:val="0"/>
          <w:numId w:val="6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CC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31.03.2014 № 253 «Об утверждении федерального перечня,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в соответствии с приказом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08.12.2014 № 1559 «Об изменении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</w:t>
      </w:r>
      <w:proofErr w:type="gramEnd"/>
      <w:r w:rsidRPr="00BA1CC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утверждённого приказом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05.09.2013 № 1047».</w:t>
      </w:r>
    </w:p>
    <w:p w:rsidR="00BA1CCC" w:rsidRPr="00BA1CCC" w:rsidRDefault="00BA1CCC" w:rsidP="00BA1CC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1" w:firstLine="284"/>
        <w:jc w:val="both"/>
        <w:rPr>
          <w:b w:val="0"/>
          <w:sz w:val="24"/>
          <w:szCs w:val="24"/>
        </w:rPr>
      </w:pPr>
      <w:r w:rsidRPr="00BA1CCC">
        <w:rPr>
          <w:b w:val="0"/>
          <w:sz w:val="24"/>
          <w:szCs w:val="24"/>
        </w:rPr>
        <w:t>Положения</w:t>
      </w:r>
      <w:r w:rsidRPr="00BA1CCC">
        <w:rPr>
          <w:sz w:val="24"/>
          <w:szCs w:val="24"/>
        </w:rPr>
        <w:t xml:space="preserve"> </w:t>
      </w:r>
      <w:r w:rsidRPr="00BA1CCC">
        <w:rPr>
          <w:b w:val="0"/>
          <w:sz w:val="24"/>
          <w:szCs w:val="24"/>
        </w:rPr>
        <w:t>о структуре, порядке разработки и утверждения рабочих программ по учебным предметам, курсам</w:t>
      </w:r>
      <w:r w:rsidRPr="00BA1CCC">
        <w:rPr>
          <w:sz w:val="24"/>
          <w:szCs w:val="24"/>
        </w:rPr>
        <w:t xml:space="preserve"> </w:t>
      </w:r>
      <w:r w:rsidRPr="00BA1CCC">
        <w:rPr>
          <w:b w:val="0"/>
          <w:sz w:val="24"/>
          <w:szCs w:val="24"/>
        </w:rPr>
        <w:t>в образовательном учреждении.</w:t>
      </w:r>
    </w:p>
    <w:p w:rsidR="00BA1CCC" w:rsidRPr="00BA1CCC" w:rsidRDefault="00BA1CCC" w:rsidP="00BA1CCC">
      <w:pPr>
        <w:pStyle w:val="a5"/>
        <w:numPr>
          <w:ilvl w:val="0"/>
          <w:numId w:val="6"/>
        </w:numPr>
        <w:suppressAutoHyphens/>
        <w:spacing w:before="0" w:beforeAutospacing="0" w:after="0" w:afterAutospacing="0"/>
        <w:ind w:left="0" w:firstLine="284"/>
        <w:jc w:val="both"/>
      </w:pPr>
      <w:r w:rsidRPr="00BA1CCC">
        <w:t>Учебным планом основного (среднего) общего образования образовательного учреждения на текущий учебный год.</w:t>
      </w:r>
    </w:p>
    <w:p w:rsidR="00BA1CCC" w:rsidRPr="00BA1CCC" w:rsidRDefault="00BA1CCC" w:rsidP="00BA1CCC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suppressAutoHyphens/>
        <w:spacing w:before="0" w:beforeAutospacing="0" w:after="0" w:afterAutospacing="0"/>
        <w:ind w:left="0" w:firstLine="284"/>
        <w:jc w:val="both"/>
      </w:pPr>
      <w:proofErr w:type="gramStart"/>
      <w:r w:rsidRPr="00BA1CCC">
        <w:t>Годовым</w:t>
      </w:r>
      <w:proofErr w:type="gramEnd"/>
      <w:r w:rsidRPr="00BA1CCC">
        <w:t xml:space="preserve"> календарным учебный график на текущий учебный год.</w:t>
      </w:r>
    </w:p>
    <w:p w:rsidR="00BA1CCC" w:rsidRPr="00BA1CCC" w:rsidRDefault="00BA1CCC" w:rsidP="00BA1CCC">
      <w:pPr>
        <w:pStyle w:val="11"/>
        <w:numPr>
          <w:ilvl w:val="0"/>
          <w:numId w:val="6"/>
        </w:numPr>
        <w:shd w:val="clear" w:color="auto" w:fill="auto"/>
        <w:tabs>
          <w:tab w:val="left" w:pos="8872"/>
        </w:tabs>
        <w:spacing w:line="240" w:lineRule="auto"/>
        <w:ind w:left="0" w:right="60" w:firstLine="284"/>
        <w:jc w:val="both"/>
        <w:rPr>
          <w:sz w:val="24"/>
          <w:szCs w:val="24"/>
        </w:rPr>
      </w:pPr>
      <w:r w:rsidRPr="00BA1CCC">
        <w:rPr>
          <w:sz w:val="24"/>
          <w:szCs w:val="24"/>
        </w:rPr>
        <w:lastRenderedPageBreak/>
        <w:t xml:space="preserve">С учётом Авторской программы по обществознанию </w:t>
      </w:r>
      <w:proofErr w:type="spellStart"/>
      <w:r w:rsidRPr="00BA1CCC">
        <w:rPr>
          <w:sz w:val="24"/>
          <w:szCs w:val="24"/>
        </w:rPr>
        <w:t>Козленко</w:t>
      </w:r>
      <w:proofErr w:type="spellEnd"/>
      <w:r w:rsidRPr="00BA1CCC">
        <w:rPr>
          <w:sz w:val="24"/>
          <w:szCs w:val="24"/>
        </w:rPr>
        <w:t xml:space="preserve"> С.И., </w:t>
      </w:r>
      <w:proofErr w:type="spellStart"/>
      <w:r w:rsidRPr="00BA1CCC">
        <w:rPr>
          <w:sz w:val="24"/>
          <w:szCs w:val="24"/>
        </w:rPr>
        <w:t>Козленко</w:t>
      </w:r>
      <w:proofErr w:type="spellEnd"/>
      <w:r w:rsidRPr="00BA1CCC">
        <w:rPr>
          <w:sz w:val="24"/>
          <w:szCs w:val="24"/>
        </w:rPr>
        <w:t xml:space="preserve"> И.В. (Обществознание: программа курса для 6-7 </w:t>
      </w:r>
      <w:proofErr w:type="spellStart"/>
      <w:r w:rsidRPr="00BA1CCC">
        <w:rPr>
          <w:sz w:val="24"/>
          <w:szCs w:val="24"/>
        </w:rPr>
        <w:t>кл.-М.:ООО</w:t>
      </w:r>
      <w:proofErr w:type="spellEnd"/>
      <w:r w:rsidRPr="00BA1CCC">
        <w:rPr>
          <w:sz w:val="24"/>
          <w:szCs w:val="24"/>
        </w:rPr>
        <w:t xml:space="preserve"> «ТИД «Русское </w:t>
      </w:r>
      <w:proofErr w:type="spellStart"/>
      <w:r w:rsidRPr="00BA1CCC">
        <w:rPr>
          <w:sz w:val="24"/>
          <w:szCs w:val="24"/>
        </w:rPr>
        <w:t>слово-РС</w:t>
      </w:r>
      <w:proofErr w:type="spellEnd"/>
      <w:r w:rsidRPr="00BA1CCC">
        <w:rPr>
          <w:sz w:val="24"/>
          <w:szCs w:val="24"/>
        </w:rPr>
        <w:t>», 2012)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  Программа  рассчитана на 35 учебных часов (34 часа </w:t>
      </w:r>
      <w:proofErr w:type="gramStart"/>
      <w:r w:rsidRPr="00BA1CC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A1CCC">
        <w:rPr>
          <w:rFonts w:ascii="Times New Roman" w:hAnsi="Times New Roman" w:cs="Times New Roman"/>
          <w:sz w:val="24"/>
          <w:szCs w:val="24"/>
        </w:rPr>
        <w:t xml:space="preserve"> авторской программы и один дополнительный час  на итоговое повторение). Рабочая программа содержит 29 тем. </w:t>
      </w:r>
      <w:proofErr w:type="gramStart"/>
      <w:r w:rsidRPr="00BA1CCC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BA1CCC">
        <w:rPr>
          <w:rFonts w:ascii="Times New Roman" w:hAnsi="Times New Roman" w:cs="Times New Roman"/>
          <w:sz w:val="24"/>
          <w:szCs w:val="24"/>
        </w:rPr>
        <w:t xml:space="preserve"> 6 учебных часов отводятся на введение, повторение пройденного и контроль знаний учащихся. </w:t>
      </w:r>
      <w:proofErr w:type="gramStart"/>
      <w:r w:rsidRPr="00BA1CCC">
        <w:rPr>
          <w:rFonts w:ascii="Times New Roman" w:hAnsi="Times New Roman" w:cs="Times New Roman"/>
          <w:sz w:val="24"/>
          <w:szCs w:val="24"/>
        </w:rPr>
        <w:t>Темы "Задачи и трудности подросткового возраста" и ""Быть взрослым", а также темы  "Образ жизни" и "Досуг и отдых" совмещены.</w:t>
      </w:r>
      <w:proofErr w:type="gramEnd"/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 xml:space="preserve">     Цель курса </w:t>
      </w:r>
      <w:r w:rsidRPr="00BA1CCC">
        <w:rPr>
          <w:rFonts w:ascii="Times New Roman" w:hAnsi="Times New Roman" w:cs="Times New Roman"/>
          <w:sz w:val="24"/>
          <w:szCs w:val="24"/>
        </w:rPr>
        <w:t xml:space="preserve">- </w:t>
      </w:r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комплекса знаний об особенностях статуса подростка в обществе и применение полученных знаний при осуществлении типичных подростковых социальных ролей.</w:t>
      </w:r>
      <w:r w:rsidRPr="00BA1C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>Основными</w:t>
      </w:r>
      <w:r w:rsidRPr="00BA1CCC">
        <w:rPr>
          <w:rFonts w:ascii="Times New Roman" w:hAnsi="Times New Roman" w:cs="Times New Roman"/>
          <w:b/>
          <w:sz w:val="24"/>
          <w:szCs w:val="24"/>
        </w:rPr>
        <w:t xml:space="preserve"> задачами </w:t>
      </w:r>
      <w:r w:rsidRPr="00BA1CCC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  <w:r w:rsidRPr="00BA1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  <w:r w:rsidRPr="00BA1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освоение учащимися на уровне функциональной грамотности системы знаний, необходимых для социальной адаптации;</w:t>
      </w:r>
      <w:r w:rsidRPr="00BA1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  <w:r w:rsidRPr="00BA1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формирование у подростков опыта применения полученных знаний для решения типичных задач в области социальных отношений; - вооружить учащихся знаниями об обществе и людях, которые позволят им в будущем изучить среду обитания, сделать более современным мир человеческих взаимоотношений;</w:t>
      </w:r>
      <w:proofErr w:type="gramEnd"/>
      <w:r w:rsidRPr="00BA1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развитее личности в ответственный период социального взросления человека, её познавательных интересов;</w:t>
      </w:r>
      <w:r w:rsidRPr="00BA1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>В ходе учебного процесса используются следующие формы и методы обучения: лекции, беседа, самостоятельная работа, практикум, рассказ.</w:t>
      </w:r>
    </w:p>
    <w:p w:rsidR="00BA1CCC" w:rsidRPr="00BA1CCC" w:rsidRDefault="00BA1CCC" w:rsidP="00BA1CCC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>В рабочей программе в соответствии с требованиями запланированы следующие виды контроля: тесты и самостоятельная работа с понятиями за курс обществознания 7 класса.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CC">
        <w:rPr>
          <w:rFonts w:ascii="Times New Roman" w:hAnsi="Times New Roman" w:cs="Times New Roman"/>
          <w:b/>
          <w:bCs/>
          <w:sz w:val="24"/>
          <w:szCs w:val="24"/>
        </w:rPr>
        <w:t>В учебно-методический комплект входят:</w:t>
      </w:r>
    </w:p>
    <w:p w:rsidR="00BA1CCC" w:rsidRPr="00BA1CCC" w:rsidRDefault="00BA1CCC" w:rsidP="00BA1CCC">
      <w:pPr>
        <w:numPr>
          <w:ilvl w:val="1"/>
          <w:numId w:val="16"/>
        </w:numPr>
        <w:tabs>
          <w:tab w:val="clear" w:pos="1440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«Обществознание. Программа курса. 6-7 классы». - М.: «Русское слово», 2012.</w:t>
      </w:r>
    </w:p>
    <w:p w:rsidR="00BA1CCC" w:rsidRPr="00BA1CCC" w:rsidRDefault="00BA1CCC" w:rsidP="00BA1CCC">
      <w:pPr>
        <w:numPr>
          <w:ilvl w:val="1"/>
          <w:numId w:val="16"/>
        </w:numPr>
        <w:tabs>
          <w:tab w:val="clear" w:pos="1440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BA1CCC">
        <w:rPr>
          <w:rFonts w:ascii="Times New Roman" w:hAnsi="Times New Roman" w:cs="Times New Roman"/>
          <w:sz w:val="24"/>
          <w:szCs w:val="24"/>
        </w:rPr>
        <w:t xml:space="preserve"> А.И. Кравченко, Е.А. Певцова. Обществознание. Учебник для 7 класса. -  М.: «Русское слово», 2008.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3. </w:t>
      </w:r>
      <w:r w:rsidRPr="00BA1CCC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 w:rsidRPr="00BA1CCC">
        <w:rPr>
          <w:rFonts w:ascii="Times New Roman" w:hAnsi="Times New Roman" w:cs="Times New Roman"/>
          <w:sz w:val="24"/>
          <w:szCs w:val="24"/>
        </w:rPr>
        <w:t xml:space="preserve"> по обществознанию к учебнику А.И. Кравченко, Е.А. Певцовой «Обществознание». 7 класс /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И.С. – М.: ООО «Русское слово», 2013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4.Хромова И.С. Тесты по обществознанию к учебнику А.И. Кравченко, Е.А. Певцова «Обществознание» для 6 класс. </w:t>
      </w:r>
      <w:proofErr w:type="gramStart"/>
      <w:r w:rsidRPr="00BA1CC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A1CCC">
        <w:rPr>
          <w:rFonts w:ascii="Times New Roman" w:hAnsi="Times New Roman" w:cs="Times New Roman"/>
          <w:sz w:val="24"/>
          <w:szCs w:val="24"/>
        </w:rPr>
        <w:t>.: ООО «ТИД «Русское слово- РС», 2008.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 1. Морозова СВ. Профилактика правонарушений несовершеннолетних: ресурсы образования // Преподавание истории и обществознания в школе. 2003. № 8. С. 36—40. 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 Настольная книга учителя обществознания</w:t>
      </w:r>
      <w:proofErr w:type="gramStart"/>
      <w:r w:rsidRPr="00BA1CCC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BA1CCC">
        <w:rPr>
          <w:rFonts w:ascii="Times New Roman" w:hAnsi="Times New Roman" w:cs="Times New Roman"/>
          <w:sz w:val="24"/>
          <w:szCs w:val="24"/>
        </w:rPr>
        <w:t xml:space="preserve">ост. Т.И.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. М., 2003. 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 2.Петрова Л.А. Из рабочей тетради по обществознанию // Преподавание истории и обществознания в школе. 2002. № 2. С. 38-41. </w:t>
      </w:r>
    </w:p>
    <w:p w:rsidR="00BA1CCC" w:rsidRPr="00BA1CCC" w:rsidRDefault="00BA1CCC" w:rsidP="00BA1CCC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caps/>
          <w:sz w:val="24"/>
          <w:szCs w:val="24"/>
        </w:rPr>
        <w:lastRenderedPageBreak/>
        <w:t>8 класс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8 класса разработана на основе Федерального компонента основного (общего) образования по предмету «Обществознание», авторской программы по обществознанию </w:t>
      </w:r>
      <w:r w:rsidRPr="00BA1CCC">
        <w:rPr>
          <w:rFonts w:ascii="Times New Roman" w:hAnsi="Times New Roman" w:cs="Times New Roman"/>
          <w:color w:val="000000"/>
          <w:sz w:val="24"/>
          <w:szCs w:val="24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BA1CCC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BA1CC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Pr="00BA1CCC">
        <w:rPr>
          <w:rFonts w:ascii="Times New Roman" w:hAnsi="Times New Roman" w:cs="Times New Roman"/>
          <w:sz w:val="24"/>
          <w:szCs w:val="24"/>
        </w:rPr>
        <w:t xml:space="preserve">ООО «ТИД «Русское слово- РС», </w:t>
      </w:r>
      <w:smartTag w:uri="urn:schemas-microsoft-com:office:smarttags" w:element="metricconverter">
        <w:smartTagPr>
          <w:attr w:name="ProductID" w:val="2004 г"/>
        </w:smartTagPr>
        <w:r w:rsidRPr="00BA1CC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A1CCC">
        <w:rPr>
          <w:rFonts w:ascii="Times New Roman" w:hAnsi="Times New Roman" w:cs="Times New Roman"/>
          <w:sz w:val="24"/>
          <w:szCs w:val="24"/>
        </w:rPr>
        <w:t>.</w:t>
      </w:r>
    </w:p>
    <w:p w:rsidR="00BA1CCC" w:rsidRPr="00BA1CCC" w:rsidRDefault="00BA1CCC" w:rsidP="00BA1CCC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A1CCC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рассчитана на 35 учебных часов, из расчёта:  1 час в неделю. Согласно авторской программе, 6 часов резервного времени отводится на изучение раздела «Экономика», темы "Введение" и "Что такое общество</w:t>
      </w:r>
      <w:proofErr w:type="gramStart"/>
      <w:r w:rsidRPr="00BA1CCC">
        <w:rPr>
          <w:rFonts w:ascii="Times New Roman" w:hAnsi="Times New Roman" w:cs="Times New Roman"/>
          <w:color w:val="000000"/>
          <w:sz w:val="24"/>
          <w:szCs w:val="24"/>
        </w:rPr>
        <w:t>"в</w:t>
      </w:r>
      <w:proofErr w:type="gramEnd"/>
      <w:r w:rsidRPr="00BA1CCC">
        <w:rPr>
          <w:rFonts w:ascii="Times New Roman" w:hAnsi="Times New Roman" w:cs="Times New Roman"/>
          <w:color w:val="000000"/>
          <w:sz w:val="24"/>
          <w:szCs w:val="24"/>
        </w:rPr>
        <w:t xml:space="preserve"> разделе "Общество и человек"совмещены.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>Рабочая программа  имеет  направление на  достижение следующих</w:t>
      </w:r>
      <w:r w:rsidRPr="00BA1CCC">
        <w:rPr>
          <w:rFonts w:ascii="Times New Roman" w:hAnsi="Times New Roman" w:cs="Times New Roman"/>
          <w:b/>
          <w:sz w:val="24"/>
          <w:szCs w:val="24"/>
        </w:rPr>
        <w:t xml:space="preserve"> целей</w:t>
      </w:r>
      <w:r w:rsidRPr="00BA1CCC">
        <w:rPr>
          <w:rFonts w:ascii="Times New Roman" w:hAnsi="Times New Roman" w:cs="Times New Roman"/>
          <w:sz w:val="24"/>
          <w:szCs w:val="24"/>
        </w:rPr>
        <w:t xml:space="preserve"> при обучении восьмиклассников: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A1CCC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A1CCC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BA1CCC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BA1CCC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BA1CCC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BA1CCC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BA1CCC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A1CCC" w:rsidRPr="00BA1CCC" w:rsidRDefault="00BA1CCC" w:rsidP="00BA1CCC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b/>
          <w:sz w:val="24"/>
          <w:szCs w:val="24"/>
        </w:rPr>
        <w:tab/>
      </w:r>
      <w:r w:rsidRPr="00BA1CCC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BA1CCC" w:rsidRPr="00BA1CCC" w:rsidRDefault="00BA1CCC" w:rsidP="00BA1CCC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BA1CCC" w:rsidRPr="00BA1CCC" w:rsidRDefault="00BA1CCC" w:rsidP="00BA1CCC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BA1CCC" w:rsidRPr="00BA1CCC" w:rsidRDefault="00BA1CCC" w:rsidP="00BA1CCC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BA1CCC" w:rsidRPr="00BA1CCC" w:rsidRDefault="00BA1CCC" w:rsidP="00BA1CCC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>В ходе учебного процесса используются следующие формы и методы обучения: лекции, беседа, самостоятельная работа, практикум, рассказ.</w:t>
      </w:r>
    </w:p>
    <w:p w:rsidR="00BA1CCC" w:rsidRPr="00BA1CCC" w:rsidRDefault="00BA1CCC" w:rsidP="00BA1CCC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 xml:space="preserve">В рабочей программе в соответствии с требованиями запланированы следующие виды контроля: тесты и самостоятельные работы. </w:t>
      </w:r>
    </w:p>
    <w:p w:rsidR="00BA1CCC" w:rsidRPr="00BA1CCC" w:rsidRDefault="00BA1CCC" w:rsidP="00BA1CCC">
      <w:pPr>
        <w:tabs>
          <w:tab w:val="left" w:pos="72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3"/>
        <w:gridCol w:w="2115"/>
        <w:gridCol w:w="3324"/>
      </w:tblGrid>
      <w:tr w:rsidR="00BA1CCC" w:rsidRPr="00BA1CCC" w:rsidTr="00BA1CCC">
        <w:tc>
          <w:tcPr>
            <w:tcW w:w="2454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990" w:type="pct"/>
          </w:tcPr>
          <w:p w:rsidR="00BA1CCC" w:rsidRPr="00BA1CCC" w:rsidRDefault="00BA1CCC" w:rsidP="00BA1CCC">
            <w:pPr>
              <w:tabs>
                <w:tab w:val="left" w:pos="5400"/>
              </w:tabs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 часов</w:t>
            </w:r>
          </w:p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</w:p>
        </w:tc>
      </w:tr>
      <w:tr w:rsidR="00BA1CCC" w:rsidRPr="00BA1CCC" w:rsidTr="00BA1CCC">
        <w:tc>
          <w:tcPr>
            <w:tcW w:w="2454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Контрольно-обобщающий урок по теме "Общество и человек"</w:t>
            </w:r>
          </w:p>
        </w:tc>
        <w:tc>
          <w:tcPr>
            <w:tcW w:w="990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A1CCC" w:rsidRPr="00BA1CCC" w:rsidTr="00BA1CCC">
        <w:tc>
          <w:tcPr>
            <w:tcW w:w="2454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"Экономическая сфера"</w:t>
            </w:r>
          </w:p>
        </w:tc>
        <w:tc>
          <w:tcPr>
            <w:tcW w:w="990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A1CCC" w:rsidRPr="00BA1CCC" w:rsidTr="00BA1CCC">
        <w:tc>
          <w:tcPr>
            <w:tcW w:w="2454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"Социальная сфера"</w:t>
            </w:r>
          </w:p>
        </w:tc>
        <w:tc>
          <w:tcPr>
            <w:tcW w:w="990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A1CCC" w:rsidRPr="00BA1CCC" w:rsidTr="00BA1CCC">
        <w:tc>
          <w:tcPr>
            <w:tcW w:w="2454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990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A1CCC" w:rsidRPr="00BA1CCC" w:rsidTr="00BA1CCC">
        <w:tc>
          <w:tcPr>
            <w:tcW w:w="2454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0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</w:tcPr>
          <w:p w:rsidR="00BA1CCC" w:rsidRPr="00BA1CCC" w:rsidRDefault="00BA1CCC" w:rsidP="00BA1CCC">
            <w:pPr>
              <w:tabs>
                <w:tab w:val="left" w:pos="720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BA1CCC" w:rsidRPr="00BA1CCC" w:rsidRDefault="00BA1CCC" w:rsidP="00BA1CCC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BA1CCC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курса Обществознания в 9 классе основной общеобразовательной школы и составлена на основе следующих нормативных документов:</w:t>
      </w:r>
    </w:p>
    <w:p w:rsidR="00BA1CCC" w:rsidRPr="00BA1CCC" w:rsidRDefault="00BA1CCC" w:rsidP="00BA1CC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BA1CCC" w:rsidRPr="00BA1CCC" w:rsidRDefault="00BA1CCC" w:rsidP="00BA1CCC">
      <w:pPr>
        <w:widowControl w:val="0"/>
        <w:numPr>
          <w:ilvl w:val="0"/>
          <w:numId w:val="6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CC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31.03.2014 № 253 «Об утверждении федерального перечня,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в соответствии с приказом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08.12.2014 № 1559 «Об изменении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</w:t>
      </w:r>
      <w:proofErr w:type="gramEnd"/>
      <w:r w:rsidRPr="00BA1CC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утверждённого приказом </w:t>
      </w:r>
      <w:proofErr w:type="spellStart"/>
      <w:r w:rsidRPr="00BA1C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CCC">
        <w:rPr>
          <w:rFonts w:ascii="Times New Roman" w:hAnsi="Times New Roman" w:cs="Times New Roman"/>
          <w:sz w:val="24"/>
          <w:szCs w:val="24"/>
        </w:rPr>
        <w:t xml:space="preserve"> РФ от 05.09.2013 № 1047».</w:t>
      </w:r>
    </w:p>
    <w:p w:rsidR="00BA1CCC" w:rsidRPr="00BA1CCC" w:rsidRDefault="00BA1CCC" w:rsidP="00BA1CC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1" w:firstLine="284"/>
        <w:jc w:val="both"/>
        <w:rPr>
          <w:b w:val="0"/>
          <w:sz w:val="24"/>
          <w:szCs w:val="24"/>
        </w:rPr>
      </w:pPr>
      <w:r w:rsidRPr="00BA1CCC">
        <w:rPr>
          <w:b w:val="0"/>
          <w:sz w:val="24"/>
          <w:szCs w:val="24"/>
        </w:rPr>
        <w:t>Положения</w:t>
      </w:r>
      <w:r w:rsidRPr="00BA1CCC">
        <w:rPr>
          <w:sz w:val="24"/>
          <w:szCs w:val="24"/>
        </w:rPr>
        <w:t xml:space="preserve"> </w:t>
      </w:r>
      <w:r w:rsidRPr="00BA1CCC">
        <w:rPr>
          <w:b w:val="0"/>
          <w:sz w:val="24"/>
          <w:szCs w:val="24"/>
        </w:rPr>
        <w:t>о структуре, порядке разработки и утверждения рабочих программ по учебным предметам, курсам</w:t>
      </w:r>
      <w:r w:rsidRPr="00BA1CCC">
        <w:rPr>
          <w:sz w:val="24"/>
          <w:szCs w:val="24"/>
        </w:rPr>
        <w:t xml:space="preserve"> </w:t>
      </w:r>
      <w:r w:rsidRPr="00BA1CCC">
        <w:rPr>
          <w:b w:val="0"/>
          <w:sz w:val="24"/>
          <w:szCs w:val="24"/>
        </w:rPr>
        <w:t>в образовательном учреждении.</w:t>
      </w:r>
    </w:p>
    <w:p w:rsidR="00BA1CCC" w:rsidRPr="00BA1CCC" w:rsidRDefault="00BA1CCC" w:rsidP="00BA1CCC">
      <w:pPr>
        <w:pStyle w:val="a5"/>
        <w:numPr>
          <w:ilvl w:val="0"/>
          <w:numId w:val="6"/>
        </w:numPr>
        <w:suppressAutoHyphens/>
        <w:spacing w:before="0" w:beforeAutospacing="0" w:after="0" w:afterAutospacing="0"/>
        <w:ind w:left="0" w:firstLine="284"/>
        <w:jc w:val="both"/>
      </w:pPr>
      <w:r w:rsidRPr="00BA1CCC">
        <w:t>Учебным планом основного общего образования образовательного учреждения на текущий учебный год.</w:t>
      </w:r>
    </w:p>
    <w:p w:rsidR="00BA1CCC" w:rsidRPr="00BA1CCC" w:rsidRDefault="00BA1CCC" w:rsidP="00BA1CCC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suppressAutoHyphens/>
        <w:spacing w:before="0" w:beforeAutospacing="0" w:after="0" w:afterAutospacing="0"/>
        <w:ind w:left="0" w:firstLine="284"/>
        <w:jc w:val="both"/>
      </w:pPr>
      <w:proofErr w:type="gramStart"/>
      <w:r w:rsidRPr="00BA1CCC">
        <w:t>Годовым</w:t>
      </w:r>
      <w:proofErr w:type="gramEnd"/>
      <w:r w:rsidRPr="00BA1CCC">
        <w:t xml:space="preserve"> календарным учебный график на текущий учебный год.</w:t>
      </w:r>
    </w:p>
    <w:p w:rsidR="00BA1CCC" w:rsidRPr="00BA1CCC" w:rsidRDefault="00BA1CCC" w:rsidP="00BA1CCC">
      <w:pPr>
        <w:pStyle w:val="11"/>
        <w:numPr>
          <w:ilvl w:val="0"/>
          <w:numId w:val="6"/>
        </w:numPr>
        <w:shd w:val="clear" w:color="auto" w:fill="auto"/>
        <w:tabs>
          <w:tab w:val="left" w:pos="8872"/>
        </w:tabs>
        <w:spacing w:line="240" w:lineRule="auto"/>
        <w:ind w:left="0" w:right="60" w:firstLine="284"/>
        <w:jc w:val="both"/>
        <w:rPr>
          <w:sz w:val="24"/>
          <w:szCs w:val="24"/>
        </w:rPr>
      </w:pPr>
      <w:r w:rsidRPr="00BA1CCC">
        <w:rPr>
          <w:sz w:val="24"/>
          <w:szCs w:val="24"/>
        </w:rPr>
        <w:t xml:space="preserve">С учётом Авторской программы по обществознанию Кравченко А. И. Обществознание: Программа курса для 8-9 классов общеобразовательных учреждений. </w:t>
      </w:r>
      <w:proofErr w:type="gramStart"/>
      <w:r w:rsidRPr="00BA1CCC">
        <w:rPr>
          <w:sz w:val="24"/>
          <w:szCs w:val="24"/>
        </w:rPr>
        <w:t>–М</w:t>
      </w:r>
      <w:proofErr w:type="gramEnd"/>
      <w:r w:rsidRPr="00BA1CCC">
        <w:rPr>
          <w:sz w:val="24"/>
          <w:szCs w:val="24"/>
        </w:rPr>
        <w:t xml:space="preserve">.: ООО «ТИД «Русское </w:t>
      </w:r>
      <w:proofErr w:type="spellStart"/>
      <w:r w:rsidRPr="00BA1CCC">
        <w:rPr>
          <w:sz w:val="24"/>
          <w:szCs w:val="24"/>
        </w:rPr>
        <w:t>слово-РС</w:t>
      </w:r>
      <w:proofErr w:type="spellEnd"/>
      <w:r w:rsidRPr="00BA1CCC">
        <w:rPr>
          <w:sz w:val="24"/>
          <w:szCs w:val="24"/>
        </w:rPr>
        <w:t>», 2012.</w:t>
      </w:r>
    </w:p>
    <w:p w:rsidR="00BA1CCC" w:rsidRPr="00BA1CCC" w:rsidRDefault="00BA1CCC" w:rsidP="00BA1CC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pacing w:val="-2"/>
          <w:sz w:val="24"/>
          <w:szCs w:val="24"/>
        </w:rPr>
        <w:t>Рабочая программа рассчитана на 34 часа из расчёта 1 час в неделю.  Согласно авторской программе, 3 часа резервного времени добавляется на изучение раздела «Человек и его права", 1час из повторения отводится на раздел "Духовная сфера".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sz w:val="24"/>
          <w:szCs w:val="24"/>
        </w:rPr>
        <w:t>Этот курс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Рабочая программа  имеет  направление на  достижение следующих целей</w:t>
      </w:r>
      <w:r w:rsidRPr="00BA1CCC">
        <w:rPr>
          <w:rFonts w:ascii="Times New Roman" w:hAnsi="Times New Roman" w:cs="Times New Roman"/>
          <w:sz w:val="24"/>
          <w:szCs w:val="24"/>
        </w:rPr>
        <w:t xml:space="preserve"> при обучении девятиклассников: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A1CCC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A1CCC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BA1CCC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BA1CCC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BA1CCC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</w:t>
      </w:r>
      <w:r w:rsidRPr="00BA1CCC">
        <w:rPr>
          <w:rFonts w:ascii="Times New Roman" w:hAnsi="Times New Roman" w:cs="Times New Roman"/>
          <w:sz w:val="24"/>
          <w:szCs w:val="24"/>
        </w:rPr>
        <w:lastRenderedPageBreak/>
        <w:t xml:space="preserve">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BA1CCC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A1CCC" w:rsidRPr="00BA1CCC" w:rsidRDefault="00BA1CCC" w:rsidP="00BA1CCC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BA1CCC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A1CCC" w:rsidRPr="00BA1CCC" w:rsidRDefault="00BA1CCC" w:rsidP="00BA1CC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CC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A1CCC" w:rsidRPr="00BA1CCC" w:rsidRDefault="00BA1CCC" w:rsidP="00BA1CC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BA1CCC" w:rsidRPr="00BA1CCC" w:rsidRDefault="00BA1CCC" w:rsidP="00BA1CC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BA1CCC" w:rsidRPr="00BA1CCC" w:rsidRDefault="00BA1CCC" w:rsidP="00BA1CC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BA1CCC" w:rsidRPr="00BA1CCC" w:rsidRDefault="00BA1CCC" w:rsidP="00BA1CC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BA1CCC" w:rsidRPr="00BA1CCC" w:rsidRDefault="00BA1CCC" w:rsidP="00BA1CC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BA1CCC" w:rsidRPr="00BA1CCC" w:rsidRDefault="00BA1CCC" w:rsidP="00BA1CCC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Pr="00BA1CCC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BA1CCC" w:rsidRPr="0025531A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Рабочая программа курса обществознания в 10 классе (профильный уровень) составлена по программе,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опубликованной издательством «Просвещение» в 2006 году, допущенной Министром образования и науки Российской Федерации. </w:t>
      </w:r>
    </w:p>
    <w:p w:rsidR="00BA1CCC" w:rsidRPr="0025531A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Данная программа по обществознанию составлена на основе федерального компонента Государственного стандарта среднего (полного) общего об</w:t>
      </w:r>
      <w:r>
        <w:rPr>
          <w:rFonts w:ascii="Times New Roman" w:hAnsi="Times New Roman"/>
          <w:sz w:val="24"/>
          <w:szCs w:val="24"/>
        </w:rPr>
        <w:t xml:space="preserve">разования (профильный уровень). </w:t>
      </w:r>
      <w:r w:rsidRPr="0025531A">
        <w:rPr>
          <w:rFonts w:ascii="Times New Roman" w:hAnsi="Times New Roman"/>
          <w:sz w:val="24"/>
          <w:szCs w:val="24"/>
        </w:rPr>
        <w:t xml:space="preserve">Федеральный базисный учебный план для среднего (полного) общего образования отводит 102 часа для изучения на профильном уровне учебного предмета «Обществознание» в 10 классе из расчета 3 часа в неделю. </w:t>
      </w:r>
    </w:p>
    <w:p w:rsidR="00BA1CCC" w:rsidRPr="0025531A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</w:t>
      </w:r>
      <w:r>
        <w:rPr>
          <w:rFonts w:ascii="Times New Roman" w:hAnsi="Times New Roman"/>
          <w:sz w:val="24"/>
          <w:szCs w:val="24"/>
        </w:rPr>
        <w:t xml:space="preserve"> изучения: общество в целом, чел</w:t>
      </w:r>
      <w:r w:rsidRPr="0025531A">
        <w:rPr>
          <w:rFonts w:ascii="Times New Roman" w:hAnsi="Times New Roman"/>
          <w:sz w:val="24"/>
          <w:szCs w:val="24"/>
        </w:rPr>
        <w:t>овек в обществе, познание, социальные отношения, политика, духовно-нравственная сфера.</w:t>
      </w:r>
    </w:p>
    <w:p w:rsidR="00BA1CCC" w:rsidRPr="0025531A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В данном курсе представлены основы важнейших социальных наук: философии, социология, политология, социальной психологии.</w:t>
      </w:r>
    </w:p>
    <w:p w:rsidR="00BA1CCC" w:rsidRPr="0025531A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 xml:space="preserve">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 w:rsidRPr="0025531A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Pr="0025531A">
        <w:rPr>
          <w:rFonts w:ascii="Times New Roman" w:hAnsi="Times New Roman"/>
          <w:sz w:val="24"/>
          <w:szCs w:val="24"/>
        </w:rPr>
        <w:t xml:space="preserve"> взаимодействие.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31A">
        <w:rPr>
          <w:rFonts w:ascii="Times New Roman" w:hAnsi="Times New Roman"/>
          <w:sz w:val="24"/>
          <w:szCs w:val="24"/>
        </w:rPr>
        <w:t xml:space="preserve">Содержание курса на профильном уровне обеспечивает преемственность по отношению к основной школе, где изучался курс «Обществознание», путем углубленного изучения некоторых социальных объектов, рассмотренных ранее. </w:t>
      </w:r>
    </w:p>
    <w:p w:rsidR="00BA1CCC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sz w:val="24"/>
          <w:szCs w:val="24"/>
        </w:rPr>
        <w:t>Содержательными 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</w:r>
    </w:p>
    <w:p w:rsidR="00BA1CCC" w:rsidRPr="00267700" w:rsidRDefault="00BA1CCC" w:rsidP="00BA1CC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6770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Изменения, внесенные в Рабочую программу:</w:t>
      </w:r>
    </w:p>
    <w:p w:rsidR="00BA1CCC" w:rsidRDefault="00BA1CCC" w:rsidP="00BA1CC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700">
        <w:rPr>
          <w:rFonts w:ascii="Times New Roman" w:hAnsi="Times New Roman"/>
          <w:sz w:val="24"/>
          <w:szCs w:val="24"/>
        </w:rPr>
        <w:t xml:space="preserve">Учебный план  разработан на  основе федерального базисного учебного плана для общеобразовательных учреждений РФ (приказ Министерства образования </w:t>
      </w:r>
      <w:r>
        <w:rPr>
          <w:rFonts w:ascii="Times New Roman" w:hAnsi="Times New Roman"/>
          <w:sz w:val="24"/>
          <w:szCs w:val="24"/>
        </w:rPr>
        <w:t>РФ от 09.03.2004 года № 1312), К</w:t>
      </w:r>
      <w:r w:rsidRPr="00267700">
        <w:rPr>
          <w:rFonts w:ascii="Times New Roman" w:hAnsi="Times New Roman"/>
          <w:sz w:val="24"/>
          <w:szCs w:val="24"/>
        </w:rPr>
        <w:t>алендарно-тематическое планирование по обществознан</w:t>
      </w:r>
      <w:r>
        <w:rPr>
          <w:rFonts w:ascii="Times New Roman" w:hAnsi="Times New Roman"/>
          <w:sz w:val="24"/>
          <w:szCs w:val="24"/>
        </w:rPr>
        <w:t>ию (профильный уровень) в 10 классе составляет 105 часа (35*3=105 из них 3 часа резервные), в то же время к</w:t>
      </w:r>
      <w:r w:rsidRPr="00267700">
        <w:rPr>
          <w:rFonts w:ascii="Times New Roman" w:hAnsi="Times New Roman"/>
          <w:sz w:val="24"/>
          <w:szCs w:val="24"/>
        </w:rPr>
        <w:t>алендарно-</w:t>
      </w:r>
      <w:r w:rsidRPr="00267700">
        <w:rPr>
          <w:rFonts w:ascii="Times New Roman" w:hAnsi="Times New Roman"/>
          <w:sz w:val="24"/>
          <w:szCs w:val="24"/>
        </w:rPr>
        <w:lastRenderedPageBreak/>
        <w:t>тематическое планирование по обществознан</w:t>
      </w:r>
      <w:r>
        <w:rPr>
          <w:rFonts w:ascii="Times New Roman" w:hAnsi="Times New Roman"/>
          <w:sz w:val="24"/>
          <w:szCs w:val="24"/>
        </w:rPr>
        <w:t>ию (базовый уровень) в 10 классе составляет 70 часов (35*2=70</w:t>
      </w:r>
      <w:proofErr w:type="gramEnd"/>
      <w:r>
        <w:rPr>
          <w:rFonts w:ascii="Times New Roman" w:hAnsi="Times New Roman"/>
          <w:sz w:val="24"/>
          <w:szCs w:val="24"/>
        </w:rPr>
        <w:t>, из них3 часа так же являются резервными).</w:t>
      </w:r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Изучение обществознания (включая экономику и </w:t>
      </w:r>
      <w:r w:rsidRPr="002553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право) </w:t>
      </w:r>
      <w:r w:rsidRPr="0025531A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r w:rsidRPr="002553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старшей </w:t>
      </w:r>
      <w:r w:rsidRPr="0025531A">
        <w:rPr>
          <w:rFonts w:ascii="Times New Roman" w:hAnsi="Times New Roman"/>
          <w:i/>
          <w:iCs/>
          <w:color w:val="000000"/>
          <w:sz w:val="24"/>
          <w:szCs w:val="24"/>
        </w:rPr>
        <w:t xml:space="preserve">школе </w:t>
      </w:r>
      <w:r w:rsidRPr="002553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профильном </w:t>
      </w:r>
      <w:r w:rsidRPr="0025531A">
        <w:rPr>
          <w:rFonts w:ascii="Times New Roman" w:hAnsi="Times New Roman"/>
          <w:i/>
          <w:iCs/>
          <w:color w:val="000000"/>
          <w:sz w:val="24"/>
          <w:szCs w:val="24"/>
        </w:rPr>
        <w:t>уровне направлено на достижение следующих целей:</w:t>
      </w:r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2553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25531A">
        <w:rPr>
          <w:rFonts w:ascii="Times New Roman" w:hAnsi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25531A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</w:t>
      </w:r>
      <w:r w:rsidRPr="0025531A">
        <w:rPr>
          <w:rFonts w:ascii="Times New Roman" w:hAnsi="Times New Roman"/>
          <w:color w:val="000000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31A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25531A">
        <w:rPr>
          <w:rFonts w:ascii="Times New Roman" w:hAnsi="Times New Roman"/>
          <w:b/>
          <w:color w:val="000000"/>
          <w:sz w:val="24"/>
          <w:szCs w:val="24"/>
        </w:rPr>
        <w:t>освоение</w:t>
      </w:r>
      <w:r w:rsidRPr="0025531A">
        <w:rPr>
          <w:rFonts w:ascii="Times New Roman" w:hAnsi="Times New Roman"/>
          <w:color w:val="000000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31A">
        <w:rPr>
          <w:rFonts w:ascii="Times New Roman" w:hAnsi="Times New Roman"/>
          <w:color w:val="000000"/>
          <w:sz w:val="24"/>
          <w:szCs w:val="24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A1CCC" w:rsidRPr="0025531A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531A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25531A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</w:t>
      </w:r>
      <w:r w:rsidRPr="0025531A">
        <w:rPr>
          <w:rFonts w:ascii="Times New Roman" w:hAnsi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A1CCC" w:rsidRPr="0025531A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содействие самоопределению личности, созданию условий для ее реализации;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воспитание гражданственности и любви к Родине;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интеграция личности в систему национальных и мировой культур;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BA1CCC" w:rsidRPr="0025531A" w:rsidRDefault="00BA1CCC" w:rsidP="00BA1CCC">
      <w:pPr>
        <w:widowControl w:val="0"/>
        <w:numPr>
          <w:ilvl w:val="0"/>
          <w:numId w:val="19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ориентация учащихся на гуманистические и демократические ценности.</w:t>
      </w:r>
    </w:p>
    <w:p w:rsidR="00BA1CCC" w:rsidRPr="0025531A" w:rsidRDefault="00BA1CCC" w:rsidP="00BA1C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BA1CCC" w:rsidRPr="0025531A" w:rsidRDefault="00BA1CCC" w:rsidP="00BA1CC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BA1CCC" w:rsidRPr="0025531A" w:rsidRDefault="00BA1CCC" w:rsidP="00BA1CC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BA1CCC" w:rsidRPr="0025531A" w:rsidRDefault="00BA1CCC" w:rsidP="00BA1CC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BA1CCC" w:rsidRPr="0025531A" w:rsidRDefault="00BA1CCC" w:rsidP="00BA1CC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развить у школьника словесно – логическое и образное мышление;</w:t>
      </w:r>
    </w:p>
    <w:p w:rsidR="00BA1CCC" w:rsidRPr="0025531A" w:rsidRDefault="00BA1CCC" w:rsidP="00BA1CC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способствовать формированию гражданско-правовой грамотности.</w:t>
      </w:r>
    </w:p>
    <w:p w:rsidR="00BA1CCC" w:rsidRPr="0025531A" w:rsidRDefault="00BA1CCC" w:rsidP="00BA1CC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lastRenderedPageBreak/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В основу содержания курса положены следующие принципы:</w:t>
      </w:r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BA1CCC" w:rsidRPr="0025531A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BA1CCC" w:rsidRDefault="00BA1CCC" w:rsidP="00BA1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92929"/>
          <w:sz w:val="24"/>
          <w:szCs w:val="24"/>
        </w:rPr>
      </w:pPr>
      <w:r w:rsidRPr="0025531A">
        <w:rPr>
          <w:rFonts w:ascii="Times New Roman" w:hAnsi="Times New Roman"/>
          <w:color w:val="292929"/>
          <w:sz w:val="24"/>
          <w:szCs w:val="24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BA1CCC" w:rsidRPr="00BA1CCC" w:rsidRDefault="00BA1CCC" w:rsidP="00BA1CCC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 w:cs="Times New Roman"/>
          <w:b/>
          <w:caps/>
          <w:sz w:val="24"/>
          <w:szCs w:val="24"/>
        </w:rPr>
        <w:t>11 класс</w:t>
      </w:r>
    </w:p>
    <w:p w:rsidR="00BA1CCC" w:rsidRPr="00BA1CCC" w:rsidRDefault="00BA1CCC" w:rsidP="00BA1CCC">
      <w:pPr>
        <w:pStyle w:val="1"/>
        <w:tabs>
          <w:tab w:val="left" w:pos="0"/>
        </w:tabs>
        <w:ind w:firstLine="284"/>
        <w:jc w:val="both"/>
        <w:rPr>
          <w:rFonts w:cs="Times New Roman"/>
          <w:b w:val="0"/>
          <w:bCs w:val="0"/>
          <w:sz w:val="24"/>
        </w:rPr>
      </w:pPr>
      <w:proofErr w:type="gramStart"/>
      <w:r w:rsidRPr="00BA1CCC">
        <w:rPr>
          <w:rFonts w:cs="Times New Roman"/>
          <w:b w:val="0"/>
          <w:bCs w:val="0"/>
          <w:sz w:val="24"/>
        </w:rPr>
        <w:t xml:space="preserve">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</w:t>
      </w:r>
      <w:r w:rsidRPr="00BA1CCC">
        <w:rPr>
          <w:rFonts w:cs="Times New Roman"/>
          <w:b w:val="0"/>
          <w:bCs w:val="0"/>
          <w:sz w:val="24"/>
          <w:lang w:eastAsia="ar-SA"/>
        </w:rPr>
        <w:t xml:space="preserve">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BA1CCC">
        <w:rPr>
          <w:rFonts w:cs="Times New Roman"/>
          <w:b w:val="0"/>
          <w:bCs w:val="0"/>
          <w:sz w:val="24"/>
          <w:lang w:eastAsia="ar-SA"/>
        </w:rPr>
        <w:t>Лазебниковой</w:t>
      </w:r>
      <w:proofErr w:type="spellEnd"/>
      <w:r w:rsidRPr="00BA1CCC">
        <w:rPr>
          <w:rFonts w:cs="Times New Roman"/>
          <w:b w:val="0"/>
          <w:bCs w:val="0"/>
          <w:sz w:val="24"/>
          <w:lang w:eastAsia="ar-SA"/>
        </w:rPr>
        <w:t xml:space="preserve">, доктора педагогических наук </w:t>
      </w:r>
      <w:r w:rsidRPr="00BA1CCC">
        <w:rPr>
          <w:rFonts w:cs="Times New Roman"/>
          <w:b w:val="0"/>
          <w:color w:val="000000"/>
          <w:w w:val="109"/>
          <w:sz w:val="24"/>
          <w:lang w:eastAsia="ar-SA"/>
        </w:rPr>
        <w:t>("Просвещение",2010 год).</w:t>
      </w:r>
      <w:proofErr w:type="gramEnd"/>
      <w:r w:rsidRPr="00BA1CCC">
        <w:rPr>
          <w:rFonts w:cs="Times New Roman"/>
          <w:b w:val="0"/>
          <w:bCs w:val="0"/>
          <w:sz w:val="24"/>
        </w:rPr>
        <w:t xml:space="preserve"> Рабочая программа ориентирована на 11 класс, рассчитана на 105 учебных часов из расчёта 3 часа в неделю. Сроком реализации программы считать 1 год.</w:t>
      </w:r>
    </w:p>
    <w:p w:rsidR="00BA1CCC" w:rsidRPr="00BA1CCC" w:rsidRDefault="00BA1CCC" w:rsidP="00BA1CCC">
      <w:pPr>
        <w:pStyle w:val="1"/>
        <w:tabs>
          <w:tab w:val="left" w:pos="0"/>
        </w:tabs>
        <w:ind w:firstLine="284"/>
        <w:jc w:val="both"/>
        <w:rPr>
          <w:rFonts w:cs="Times New Roman"/>
          <w:b w:val="0"/>
          <w:bCs w:val="0"/>
          <w:sz w:val="24"/>
        </w:rPr>
      </w:pPr>
      <w:r w:rsidRPr="00BA1CCC">
        <w:rPr>
          <w:rFonts w:cs="Times New Roman"/>
          <w:b w:val="0"/>
          <w:bCs w:val="0"/>
          <w:sz w:val="24"/>
        </w:rPr>
        <w:t xml:space="preserve">      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BA1CCC">
        <w:rPr>
          <w:rFonts w:cs="Times New Roman"/>
          <w:b w:val="0"/>
          <w:bCs w:val="0"/>
          <w:sz w:val="24"/>
        </w:rPr>
        <w:t>межпредметного</w:t>
      </w:r>
      <w:proofErr w:type="spellEnd"/>
      <w:r w:rsidRPr="00BA1CCC">
        <w:rPr>
          <w:rFonts w:cs="Times New Roman"/>
          <w:b w:val="0"/>
          <w:bCs w:val="0"/>
          <w:sz w:val="24"/>
        </w:rPr>
        <w:t xml:space="preserve"> взаимодействия с этими курсами. </w:t>
      </w:r>
    </w:p>
    <w:p w:rsidR="00BA1CCC" w:rsidRPr="00BA1CCC" w:rsidRDefault="00BA1CCC" w:rsidP="00BA1CC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     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</w:p>
    <w:p w:rsidR="00BA1CCC" w:rsidRPr="00BA1CCC" w:rsidRDefault="00BA1CCC" w:rsidP="00BA1CC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         Освоение нового содержания осуществляется с опорой на </w:t>
      </w:r>
      <w:proofErr w:type="spellStart"/>
      <w:r w:rsidRPr="00BA1CC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A1CCC">
        <w:rPr>
          <w:rFonts w:ascii="Times New Roman" w:hAnsi="Times New Roman"/>
          <w:sz w:val="24"/>
          <w:szCs w:val="24"/>
        </w:rPr>
        <w:t xml:space="preserve"> связи с курсами истории, географии, литературы и др. </w:t>
      </w:r>
    </w:p>
    <w:p w:rsidR="00BA1CCC" w:rsidRPr="00BA1CCC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A1CC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Цели и задачи: </w:t>
      </w:r>
    </w:p>
    <w:p w:rsidR="00BA1CCC" w:rsidRPr="00BA1CCC" w:rsidRDefault="00BA1CCC" w:rsidP="00BA1CCC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</w:t>
      </w:r>
      <w:proofErr w:type="gramStart"/>
      <w:r w:rsidRPr="00BA1C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A1CCC">
        <w:rPr>
          <w:rFonts w:ascii="Times New Roman" w:hAnsi="Times New Roman"/>
          <w:sz w:val="24"/>
          <w:szCs w:val="24"/>
        </w:rPr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BA1CCC" w:rsidRPr="00BA1CCC" w:rsidRDefault="00BA1CCC" w:rsidP="00BA1CCC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BA1CCC" w:rsidRPr="00BA1CCC" w:rsidRDefault="00BA1CCC" w:rsidP="00BA1CCC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A1CCC" w:rsidRPr="00BA1CCC" w:rsidRDefault="00BA1CCC" w:rsidP="00BA1CCC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A1CCC" w:rsidRPr="00BA1CCC" w:rsidRDefault="00BA1CCC" w:rsidP="00BA1CCC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BA1CCC" w:rsidRPr="00BA1CCC" w:rsidRDefault="00BA1CCC" w:rsidP="00BA1CCC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   50% учебного времени в каждой теме отводится на самостоятельную работу учащихся, позволяющую им приобрести опыт познавательной и практической деятельности. К этому </w:t>
      </w:r>
      <w:r w:rsidRPr="00BA1CCC">
        <w:rPr>
          <w:rFonts w:ascii="Times New Roman" w:hAnsi="Times New Roman"/>
          <w:sz w:val="24"/>
          <w:szCs w:val="24"/>
        </w:rPr>
        <w:lastRenderedPageBreak/>
        <w:t>добавляется время из резерва, выделенного для каждого года обучения. Минимальный набор выполняемых учащимися работ включает в себя: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CCC">
        <w:rPr>
          <w:rFonts w:ascii="Times New Roman" w:hAnsi="Times New Roman"/>
          <w:sz w:val="24"/>
          <w:szCs w:val="24"/>
        </w:rPr>
        <w:t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  <w:proofErr w:type="gramEnd"/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подготовку рефератов, освоение </w:t>
      </w:r>
      <w:proofErr w:type="gramStart"/>
      <w:r w:rsidRPr="00BA1CCC">
        <w:rPr>
          <w:rFonts w:ascii="Times New Roman" w:hAnsi="Times New Roman"/>
          <w:sz w:val="24"/>
          <w:szCs w:val="24"/>
        </w:rPr>
        <w:t>приемов оформления результатов исследования актуальных социальных проблем</w:t>
      </w:r>
      <w:proofErr w:type="gramEnd"/>
      <w:r w:rsidRPr="00BA1CCC">
        <w:rPr>
          <w:rFonts w:ascii="Times New Roman" w:hAnsi="Times New Roman"/>
          <w:sz w:val="24"/>
          <w:szCs w:val="24"/>
        </w:rPr>
        <w:t>;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i/>
          <w:sz w:val="24"/>
          <w:szCs w:val="24"/>
        </w:rPr>
        <w:t>осмысление опыта взаимодействия с другими людьми, социальными институтами,</w:t>
      </w:r>
      <w:r w:rsidRPr="00BA1CCC">
        <w:rPr>
          <w:rFonts w:ascii="Times New Roman" w:hAnsi="Times New Roman"/>
          <w:sz w:val="24"/>
          <w:szCs w:val="24"/>
        </w:rPr>
        <w:t xml:space="preserve"> участия в гражданских инициативах и различных формах самоуправления. </w:t>
      </w:r>
    </w:p>
    <w:p w:rsidR="00BA1CCC" w:rsidRPr="00BA1CCC" w:rsidRDefault="00BA1CCC" w:rsidP="00BA1CCC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Тема  «Социальное развитие современного общества» 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 </w:t>
      </w:r>
    </w:p>
    <w:p w:rsidR="00BA1CCC" w:rsidRPr="00BA1CCC" w:rsidRDefault="00BA1CCC" w:rsidP="00BA1CCC">
      <w:pPr>
        <w:widowControl w:val="0"/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     Тема  «Политическая жизнь современного общества» на основе политической науки — политологии — дает </w:t>
      </w:r>
      <w:proofErr w:type="spellStart"/>
      <w:r w:rsidRPr="00BA1CCC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BA1CCC">
        <w:rPr>
          <w:rFonts w:ascii="Times New Roman" w:hAnsi="Times New Roman"/>
          <w:sz w:val="24"/>
          <w:szCs w:val="24"/>
        </w:rPr>
        <w:t xml:space="preserve"> системную 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уделяется роли личности в политике, проблемам политического участия и политического поведения. </w:t>
      </w:r>
    </w:p>
    <w:p w:rsidR="00BA1CCC" w:rsidRPr="00BA1CCC" w:rsidRDefault="00BA1CCC" w:rsidP="00BA1CCC">
      <w:pPr>
        <w:widowControl w:val="0"/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     Тема  «Духовная культура» с опорой на философию и социологию характеризует существенные черты различных областей духовной жизни человека и общества. В ней освещаются роль духовной культуры в общественном развитии, ее значение для становления человеческого в человеке. Раскрывается необходимость сохранения ценностей отечественной и мировой культуры, их освоения и обогащения каждым новым поколением людей. </w:t>
      </w:r>
    </w:p>
    <w:p w:rsidR="00BA1CCC" w:rsidRPr="00BA1CCC" w:rsidRDefault="00BA1CCC" w:rsidP="00BA1CCC">
      <w:pPr>
        <w:widowControl w:val="0"/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  Тема  «Современный этап мирового развития» завершает изучение курса. От философского осмысления общества как целого, через анализ его отдельных структур, институтов, форм развития в отдельных областях, внимание старшеклассников вновь обращается к обществу в его целостности, в его конкретной полноте и временной определенности. В центре внимания — основные тенденции развития современного общества, возможные перспективы будущего человечества.     </w:t>
      </w:r>
    </w:p>
    <w:p w:rsidR="00BA1CCC" w:rsidRPr="00BA1CCC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1CCC">
        <w:rPr>
          <w:rFonts w:ascii="Times New Roman" w:hAnsi="Times New Roman"/>
          <w:sz w:val="24"/>
          <w:szCs w:val="24"/>
          <w:u w:val="single"/>
        </w:rPr>
        <w:t>Рабочая программа  на основе нормативных документов:</w:t>
      </w:r>
    </w:p>
    <w:p w:rsidR="00BA1CCC" w:rsidRPr="00BA1CCC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>- Закон № 273-ФЗ «Об образовании в Российской Федерации»;</w:t>
      </w:r>
    </w:p>
    <w:p w:rsidR="00BA1CCC" w:rsidRPr="00BA1CCC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A1CCC">
        <w:rPr>
          <w:rFonts w:ascii="Times New Roman" w:hAnsi="Times New Roman"/>
          <w:color w:val="000000"/>
          <w:spacing w:val="-10"/>
          <w:sz w:val="24"/>
          <w:szCs w:val="24"/>
        </w:rPr>
        <w:t xml:space="preserve">-  учебный план МБОУ СОШ № </w:t>
      </w:r>
      <w:smartTag w:uri="urn:schemas-microsoft-com:office:smarttags" w:element="metricconverter">
        <w:smartTagPr>
          <w:attr w:name="ProductID" w:val="5 Г"/>
        </w:smartTagPr>
        <w:r w:rsidRPr="00BA1CCC">
          <w:rPr>
            <w:rFonts w:ascii="Times New Roman" w:hAnsi="Times New Roman"/>
            <w:color w:val="000000"/>
            <w:spacing w:val="-10"/>
            <w:sz w:val="24"/>
            <w:szCs w:val="24"/>
          </w:rPr>
          <w:t>5 г</w:t>
        </w:r>
      </w:smartTag>
      <w:proofErr w:type="gramStart"/>
      <w:r w:rsidRPr="00BA1CCC">
        <w:rPr>
          <w:rFonts w:ascii="Times New Roman" w:hAnsi="Times New Roman"/>
          <w:color w:val="000000"/>
          <w:spacing w:val="-10"/>
          <w:sz w:val="24"/>
          <w:szCs w:val="24"/>
        </w:rPr>
        <w:t>.Т</w:t>
      </w:r>
      <w:proofErr w:type="gramEnd"/>
      <w:r w:rsidRPr="00BA1CCC">
        <w:rPr>
          <w:rFonts w:ascii="Times New Roman" w:hAnsi="Times New Roman"/>
          <w:color w:val="000000"/>
          <w:spacing w:val="-10"/>
          <w:sz w:val="24"/>
          <w:szCs w:val="24"/>
        </w:rPr>
        <w:t>айшета на 2014 /2015 учебный год;</w:t>
      </w:r>
    </w:p>
    <w:p w:rsidR="00BA1CCC" w:rsidRPr="00BA1CCC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A1CCC">
        <w:rPr>
          <w:rFonts w:ascii="Times New Roman" w:hAnsi="Times New Roman"/>
          <w:color w:val="000000"/>
          <w:spacing w:val="-10"/>
          <w:sz w:val="24"/>
          <w:szCs w:val="24"/>
        </w:rPr>
        <w:t xml:space="preserve">- примерная   программа  </w:t>
      </w:r>
      <w:r w:rsidRPr="00BA1CCC">
        <w:rPr>
          <w:sz w:val="24"/>
          <w:szCs w:val="24"/>
        </w:rPr>
        <w:t xml:space="preserve"> </w:t>
      </w:r>
      <w:r w:rsidRPr="00BA1CCC">
        <w:rPr>
          <w:rFonts w:ascii="Times New Roman" w:hAnsi="Times New Roman"/>
          <w:sz w:val="24"/>
          <w:szCs w:val="24"/>
        </w:rPr>
        <w:t>Л.Н. Боголюбова «Обществознание»</w:t>
      </w:r>
      <w:proofErr w:type="gramStart"/>
      <w:r w:rsidRPr="00BA1CCC">
        <w:rPr>
          <w:rFonts w:ascii="Times New Roman" w:hAnsi="Times New Roman"/>
          <w:sz w:val="24"/>
          <w:szCs w:val="24"/>
        </w:rPr>
        <w:t> ;</w:t>
      </w:r>
      <w:proofErr w:type="gramEnd"/>
    </w:p>
    <w:p w:rsidR="00BA1CCC" w:rsidRPr="00BA1CCC" w:rsidRDefault="00BA1CCC" w:rsidP="00BA1CCC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A1CCC">
        <w:rPr>
          <w:rFonts w:ascii="Times New Roman" w:hAnsi="Times New Roman"/>
          <w:color w:val="000000"/>
          <w:spacing w:val="-10"/>
          <w:sz w:val="24"/>
          <w:szCs w:val="24"/>
        </w:rPr>
        <w:t>- письмо службы по контролю и надзору в сфере образования Иркутской области от 15.04.2011  года № 75-37-0541/11.</w:t>
      </w:r>
    </w:p>
    <w:p w:rsidR="00BA1CCC" w:rsidRPr="00BA1CCC" w:rsidRDefault="00BA1CCC" w:rsidP="00BA1CC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BA1CCC">
        <w:rPr>
          <w:rFonts w:ascii="Times New Roman" w:hAnsi="Times New Roman"/>
          <w:b/>
          <w:bCs/>
          <w:iCs/>
          <w:sz w:val="24"/>
          <w:szCs w:val="24"/>
        </w:rPr>
        <w:t>Изменения, внесенные в Рабочую программу</w:t>
      </w:r>
      <w:r w:rsidRPr="00BA1CCC">
        <w:rPr>
          <w:rFonts w:ascii="Times New Roman" w:hAnsi="Times New Roman"/>
          <w:bCs/>
          <w:iCs/>
          <w:sz w:val="24"/>
          <w:szCs w:val="24"/>
        </w:rPr>
        <w:t>:</w:t>
      </w:r>
    </w:p>
    <w:p w:rsidR="00BA1CCC" w:rsidRPr="00BA1CCC" w:rsidRDefault="00BA1CCC" w:rsidP="00BA1CC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CCC">
        <w:rPr>
          <w:rFonts w:ascii="Times New Roman" w:hAnsi="Times New Roman"/>
          <w:sz w:val="24"/>
          <w:szCs w:val="24"/>
        </w:rPr>
        <w:t xml:space="preserve">Учебный план  разработан на  основе федерального базисного учебного плана для общеобразовательных учреждений РФ (приказ Министерства образования РФ от 09.03.2004 года № 1312),  согласно которому  продолжительность учебного года для обучающихся 9, 11 классов составляет   34 учебные недели. Таким образом  в календарно-тематическое планирование по </w:t>
      </w:r>
      <w:r w:rsidRPr="00BA1CCC">
        <w:rPr>
          <w:rFonts w:ascii="Times New Roman" w:hAnsi="Times New Roman"/>
          <w:sz w:val="24"/>
          <w:szCs w:val="24"/>
        </w:rPr>
        <w:lastRenderedPageBreak/>
        <w:t xml:space="preserve">обществознанию </w:t>
      </w:r>
      <w:proofErr w:type="gramStart"/>
      <w:r w:rsidRPr="00BA1C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A1CCC">
        <w:rPr>
          <w:rFonts w:ascii="Times New Roman" w:hAnsi="Times New Roman"/>
          <w:sz w:val="24"/>
          <w:szCs w:val="24"/>
        </w:rPr>
        <w:t>профильный уровень) в 11 классе   внесены следующие изменения: количество часов за учебный год не 105 часов, а 102 часа ( 34 *3=102 часа).</w:t>
      </w:r>
    </w:p>
    <w:sectPr w:rsidR="00BA1CCC" w:rsidRPr="00BA1CCC" w:rsidSect="005E5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2C5566"/>
    <w:multiLevelType w:val="hybridMultilevel"/>
    <w:tmpl w:val="D7C2C7AE"/>
    <w:lvl w:ilvl="0" w:tplc="16809DEC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8935516"/>
    <w:multiLevelType w:val="hybridMultilevel"/>
    <w:tmpl w:val="F0E6412A"/>
    <w:lvl w:ilvl="0" w:tplc="AF1A0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D45E1"/>
    <w:multiLevelType w:val="multilevel"/>
    <w:tmpl w:val="3818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229EF"/>
    <w:multiLevelType w:val="hybridMultilevel"/>
    <w:tmpl w:val="BCC8E4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2FA3294"/>
    <w:multiLevelType w:val="multilevel"/>
    <w:tmpl w:val="1F7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77F53"/>
    <w:multiLevelType w:val="hybridMultilevel"/>
    <w:tmpl w:val="E9761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"/>
  </w:num>
  <w:num w:numId="10">
    <w:abstractNumId w:val="18"/>
  </w:num>
  <w:num w:numId="11">
    <w:abstractNumId w:val="20"/>
  </w:num>
  <w:num w:numId="12">
    <w:abstractNumId w:val="16"/>
  </w:num>
  <w:num w:numId="13">
    <w:abstractNumId w:val="6"/>
  </w:num>
  <w:num w:numId="14">
    <w:abstractNumId w:val="1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219"/>
    <w:rsid w:val="003A7631"/>
    <w:rsid w:val="005E5219"/>
    <w:rsid w:val="00957119"/>
    <w:rsid w:val="00BA1CCC"/>
    <w:rsid w:val="00E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19"/>
  </w:style>
  <w:style w:type="paragraph" w:styleId="1">
    <w:name w:val="heading 1"/>
    <w:basedOn w:val="a"/>
    <w:next w:val="a"/>
    <w:link w:val="10"/>
    <w:uiPriority w:val="99"/>
    <w:qFormat/>
    <w:rsid w:val="00BA1CC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ahoma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E521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E5219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5E521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E52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219"/>
    <w:pPr>
      <w:widowControl w:val="0"/>
      <w:shd w:val="clear" w:color="auto" w:fill="FFFFFF"/>
      <w:spacing w:before="780" w:after="0" w:line="274" w:lineRule="exact"/>
    </w:pPr>
    <w:rPr>
      <w:rFonts w:ascii="Times New Roman" w:hAnsi="Times New Roman" w:cs="Times New Roman"/>
      <w:b/>
      <w:bCs/>
    </w:rPr>
  </w:style>
  <w:style w:type="character" w:customStyle="1" w:styleId="FontStyle49">
    <w:name w:val="Font Style49"/>
    <w:basedOn w:val="a0"/>
    <w:uiPriority w:val="99"/>
    <w:rsid w:val="005E5219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rsid w:val="003A7631"/>
    <w:rPr>
      <w:color w:val="0000FF"/>
      <w:u w:val="single"/>
    </w:rPr>
  </w:style>
  <w:style w:type="character" w:customStyle="1" w:styleId="c1">
    <w:name w:val="c1"/>
    <w:basedOn w:val="a0"/>
    <w:rsid w:val="003A7631"/>
  </w:style>
  <w:style w:type="character" w:customStyle="1" w:styleId="c1c3">
    <w:name w:val="c1 c3"/>
    <w:basedOn w:val="a0"/>
    <w:rsid w:val="003A7631"/>
  </w:style>
  <w:style w:type="paragraph" w:styleId="21">
    <w:name w:val="Body Text 2"/>
    <w:basedOn w:val="a"/>
    <w:link w:val="22"/>
    <w:rsid w:val="003A7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76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rsid w:val="003A7631"/>
    <w:rPr>
      <w:rFonts w:ascii="Arial" w:hAnsi="Arial" w:cs="Arial"/>
      <w:sz w:val="20"/>
      <w:szCs w:val="20"/>
    </w:rPr>
  </w:style>
  <w:style w:type="character" w:customStyle="1" w:styleId="submenu-table">
    <w:name w:val="submenu-table"/>
    <w:basedOn w:val="a0"/>
    <w:rsid w:val="003A7631"/>
  </w:style>
  <w:style w:type="character" w:customStyle="1" w:styleId="apple-converted-space">
    <w:name w:val="apple-converted-space"/>
    <w:basedOn w:val="a0"/>
    <w:rsid w:val="003A7631"/>
  </w:style>
  <w:style w:type="paragraph" w:customStyle="1" w:styleId="11">
    <w:name w:val="Основной текст1"/>
    <w:basedOn w:val="a"/>
    <w:uiPriority w:val="99"/>
    <w:rsid w:val="003A7631"/>
    <w:pPr>
      <w:widowControl w:val="0"/>
      <w:shd w:val="clear" w:color="auto" w:fill="FFFFFF"/>
      <w:spacing w:after="0" w:line="250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ody Text Indent"/>
    <w:basedOn w:val="a"/>
    <w:link w:val="a8"/>
    <w:uiPriority w:val="99"/>
    <w:semiHidden/>
    <w:unhideWhenUsed/>
    <w:rsid w:val="003A76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7631"/>
  </w:style>
  <w:style w:type="paragraph" w:styleId="a9">
    <w:name w:val="No Spacing"/>
    <w:qFormat/>
    <w:rsid w:val="00BA1C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A1CCC"/>
    <w:rPr>
      <w:rFonts w:ascii="Times New Roman" w:eastAsia="Times New Roman" w:hAnsi="Times New Roman" w:cs="Tahoma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2017-06-29T06:00:00Z</dcterms:created>
  <dcterms:modified xsi:type="dcterms:W3CDTF">2017-06-29T06:00:00Z</dcterms:modified>
</cp:coreProperties>
</file>